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25E8" w14:textId="77777777" w:rsidR="0043406A" w:rsidRPr="005B738A" w:rsidRDefault="006039E9">
      <w:pPr>
        <w:jc w:val="center"/>
        <w:rPr>
          <w:rFonts w:ascii="Comic Sans MS" w:eastAsia="Comfortaa" w:hAnsi="Comic Sans MS" w:cs="Comforta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B03E" wp14:editId="28E03163">
                <wp:simplePos x="0" y="0"/>
                <wp:positionH relativeFrom="column">
                  <wp:posOffset>0</wp:posOffset>
                </wp:positionH>
                <wp:positionV relativeFrom="paragraph">
                  <wp:posOffset>-771525</wp:posOffset>
                </wp:positionV>
                <wp:extent cx="67056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1C83B" w14:textId="77777777" w:rsidR="006039E9" w:rsidRPr="006039E9" w:rsidRDefault="006039E9" w:rsidP="006039E9">
                            <w:pPr>
                              <w:jc w:val="center"/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39E9"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Grade 3A 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B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0.75pt;width:52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" filled="f" stroked="f">
                <v:textbox>
                  <w:txbxContent>
                    <w:p w14:paraId="1841C83B" w14:textId="77777777" w:rsidR="006039E9" w:rsidRPr="006039E9" w:rsidRDefault="006039E9" w:rsidP="006039E9">
                      <w:pPr>
                        <w:jc w:val="center"/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39E9"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Grade 3A Weekly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72"/>
        <w:gridCol w:w="1872"/>
        <w:gridCol w:w="1873"/>
        <w:gridCol w:w="1873"/>
      </w:tblGrid>
      <w:tr w:rsidR="0043406A" w:rsidRPr="006039E9" w14:paraId="38C43DFE" w14:textId="77777777">
        <w:trPr>
          <w:trHeight w:val="620"/>
        </w:trPr>
        <w:tc>
          <w:tcPr>
            <w:tcW w:w="1872" w:type="dxa"/>
          </w:tcPr>
          <w:p w14:paraId="0767035D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Monday</w:t>
            </w:r>
          </w:p>
          <w:p w14:paraId="15F8B53E" w14:textId="378B8F38" w:rsidR="0043406A" w:rsidRPr="006039E9" w:rsidRDefault="006629F1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2</w:t>
            </w:r>
          </w:p>
        </w:tc>
        <w:tc>
          <w:tcPr>
            <w:tcW w:w="1872" w:type="dxa"/>
          </w:tcPr>
          <w:p w14:paraId="014DD6AE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Tuesday</w:t>
            </w:r>
          </w:p>
          <w:p w14:paraId="22318BCF" w14:textId="5E1E72C5" w:rsidR="0043406A" w:rsidRPr="006039E9" w:rsidRDefault="006629F1" w:rsidP="00C81866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3</w:t>
            </w:r>
          </w:p>
        </w:tc>
        <w:tc>
          <w:tcPr>
            <w:tcW w:w="1872" w:type="dxa"/>
          </w:tcPr>
          <w:p w14:paraId="61CD3953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Wednesday</w:t>
            </w:r>
          </w:p>
          <w:p w14:paraId="191D022E" w14:textId="3CA45941" w:rsidR="0043406A" w:rsidRPr="006039E9" w:rsidRDefault="006629F1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4</w:t>
            </w:r>
          </w:p>
        </w:tc>
        <w:tc>
          <w:tcPr>
            <w:tcW w:w="1873" w:type="dxa"/>
          </w:tcPr>
          <w:p w14:paraId="08E9526A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Thursday</w:t>
            </w:r>
          </w:p>
          <w:p w14:paraId="7A0B6CB8" w14:textId="1F7C5B7E" w:rsidR="0043406A" w:rsidRPr="006039E9" w:rsidRDefault="006629F1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5</w:t>
            </w:r>
          </w:p>
        </w:tc>
        <w:tc>
          <w:tcPr>
            <w:tcW w:w="1873" w:type="dxa"/>
          </w:tcPr>
          <w:p w14:paraId="2356C23C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Friday</w:t>
            </w:r>
          </w:p>
          <w:p w14:paraId="52664725" w14:textId="61ED31D7" w:rsidR="0043406A" w:rsidRPr="006039E9" w:rsidRDefault="006629F1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6</w:t>
            </w:r>
          </w:p>
        </w:tc>
      </w:tr>
      <w:tr w:rsidR="0043406A" w:rsidRPr="006039E9" w14:paraId="692991AE" w14:textId="77777777">
        <w:trPr>
          <w:trHeight w:val="860"/>
        </w:trPr>
        <w:tc>
          <w:tcPr>
            <w:tcW w:w="1872" w:type="dxa"/>
          </w:tcPr>
          <w:p w14:paraId="01914F67" w14:textId="77777777" w:rsidR="0043406A" w:rsidRPr="006039E9" w:rsidRDefault="006F16F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3E9FC21D" w14:textId="77777777" w:rsidR="0043406A" w:rsidRDefault="0043406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11E6A602" w14:textId="77777777" w:rsidR="00C81866" w:rsidRDefault="00C81866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  <w:p w14:paraId="3156AF1E" w14:textId="77777777" w:rsidR="006629F1" w:rsidRDefault="006629F1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588EAB0" w14:textId="50A04524" w:rsidR="006629F1" w:rsidRDefault="006629F1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49384183" w14:textId="77777777" w:rsidR="0043406A" w:rsidRPr="006039E9" w:rsidRDefault="0043406A" w:rsidP="00343BD2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4A01B74" w14:textId="77777777" w:rsidR="00535407" w:rsidRDefault="006629F1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2C1B564A" w14:textId="77777777" w:rsidR="006629F1" w:rsidRDefault="006629F1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34405E73" w14:textId="2FCA1B8B" w:rsidR="006629F1" w:rsidRPr="006039E9" w:rsidRDefault="006629F1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Computer</w:t>
            </w:r>
          </w:p>
        </w:tc>
        <w:tc>
          <w:tcPr>
            <w:tcW w:w="1872" w:type="dxa"/>
          </w:tcPr>
          <w:p w14:paraId="52AEED1E" w14:textId="77777777" w:rsidR="00343BD2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67FC6423" w14:textId="77777777" w:rsidR="006629F1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7CB5CF32" w14:textId="589A941D" w:rsidR="006629F1" w:rsidRPr="006039E9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</w:tc>
        <w:tc>
          <w:tcPr>
            <w:tcW w:w="1873" w:type="dxa"/>
          </w:tcPr>
          <w:p w14:paraId="0F5AD15A" w14:textId="77777777" w:rsidR="005B738A" w:rsidRPr="006039E9" w:rsidRDefault="00C81866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2A1E159B" w14:textId="77777777" w:rsidR="005B738A" w:rsidRPr="006039E9" w:rsidRDefault="005B738A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96E5BE5" w14:textId="1E6504A3" w:rsidR="00535407" w:rsidRDefault="006629F1" w:rsidP="00535407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Library</w:t>
            </w:r>
          </w:p>
          <w:p w14:paraId="5F2F9FB7" w14:textId="085BB414" w:rsidR="00535407" w:rsidRPr="006039E9" w:rsidRDefault="00535407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C904374" w14:textId="77777777" w:rsidR="0043406A" w:rsidRDefault="006629F1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 xml:space="preserve">Art </w:t>
            </w:r>
          </w:p>
          <w:p w14:paraId="33AD53D1" w14:textId="77777777" w:rsidR="006629F1" w:rsidRDefault="006629F1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838E156" w14:textId="1B754E46" w:rsidR="006629F1" w:rsidRPr="006039E9" w:rsidRDefault="006629F1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</w:tc>
      </w:tr>
    </w:tbl>
    <w:p w14:paraId="401376B4" w14:textId="77777777" w:rsidR="00E3108B" w:rsidRDefault="00E3108B">
      <w:pPr>
        <w:rPr>
          <w:rFonts w:ascii="Comic Sans MS" w:eastAsia="Comfortaa" w:hAnsi="Comic Sans MS" w:cs="Comfortaa"/>
          <w:sz w:val="24"/>
          <w:szCs w:val="24"/>
        </w:rPr>
      </w:pPr>
    </w:p>
    <w:p w14:paraId="45BD9C79" w14:textId="77777777" w:rsidR="00E3108B" w:rsidRDefault="00E3108B">
      <w:pPr>
        <w:rPr>
          <w:rFonts w:ascii="Comic Sans MS" w:eastAsia="Comfortaa" w:hAnsi="Comic Sans MS" w:cs="Comfortaa"/>
          <w:sz w:val="24"/>
          <w:szCs w:val="24"/>
        </w:rPr>
      </w:pPr>
    </w:p>
    <w:p w14:paraId="35D633EC" w14:textId="7578BB10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Dear Parents,</w:t>
      </w:r>
    </w:p>
    <w:p w14:paraId="7592B5E1" w14:textId="77777777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</w:p>
    <w:p w14:paraId="18586E14" w14:textId="29CA2D57" w:rsidR="006F16F5" w:rsidRDefault="006039E9" w:rsidP="00343BD2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It has been a great</w:t>
      </w:r>
      <w:r w:rsidR="00256A8C">
        <w:rPr>
          <w:rFonts w:ascii="Comic Sans MS" w:eastAsia="Comfortaa" w:hAnsi="Comic Sans MS" w:cs="Comfortaa"/>
          <w:sz w:val="24"/>
          <w:szCs w:val="24"/>
        </w:rPr>
        <w:t xml:space="preserve"> week!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Above is the week</w:t>
      </w:r>
      <w:r w:rsidR="00C81866">
        <w:rPr>
          <w:rFonts w:ascii="Comic Sans MS" w:eastAsia="Comfortaa" w:hAnsi="Comic Sans MS" w:cs="Comfortaa"/>
          <w:sz w:val="24"/>
          <w:szCs w:val="24"/>
        </w:rPr>
        <w:t xml:space="preserve">ly timetable starting </w:t>
      </w:r>
      <w:r w:rsidR="006629F1">
        <w:rPr>
          <w:rFonts w:ascii="Comic Sans MS" w:eastAsia="Comfortaa" w:hAnsi="Comic Sans MS" w:cs="Comfortaa"/>
          <w:sz w:val="24"/>
          <w:szCs w:val="24"/>
        </w:rPr>
        <w:t>with Day 2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in our </w:t>
      </w:r>
      <w:proofErr w:type="gramStart"/>
      <w:r w:rsidRPr="006039E9">
        <w:rPr>
          <w:rFonts w:ascii="Comic Sans MS" w:eastAsia="Comfortaa" w:hAnsi="Comic Sans MS" w:cs="Comfortaa"/>
          <w:sz w:val="24"/>
          <w:szCs w:val="24"/>
        </w:rPr>
        <w:t>schedule.</w:t>
      </w:r>
      <w:proofErr w:type="gramEnd"/>
      <w:r w:rsidRPr="006039E9">
        <w:rPr>
          <w:rFonts w:ascii="Comic Sans MS" w:eastAsia="Comfortaa" w:hAnsi="Comic Sans MS" w:cs="Comfortaa"/>
          <w:sz w:val="24"/>
          <w:szCs w:val="24"/>
        </w:rPr>
        <w:t xml:space="preserve"> </w:t>
      </w:r>
    </w:p>
    <w:p w14:paraId="4A60123B" w14:textId="77777777" w:rsidR="006629F1" w:rsidRDefault="006629F1" w:rsidP="00343BD2">
      <w:pPr>
        <w:rPr>
          <w:rFonts w:ascii="Comic Sans MS" w:eastAsia="Comfortaa" w:hAnsi="Comic Sans MS" w:cs="Comfortaa"/>
          <w:sz w:val="24"/>
          <w:szCs w:val="24"/>
        </w:rPr>
      </w:pPr>
    </w:p>
    <w:p w14:paraId="2B660196" w14:textId="269D0BE8" w:rsidR="00E3108B" w:rsidRPr="006039E9" w:rsidRDefault="006629F1" w:rsidP="00E3108B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I have started inputting data into P</w:t>
      </w:r>
      <w:r w:rsidR="00E3108B">
        <w:rPr>
          <w:rFonts w:ascii="Comic Sans MS" w:eastAsia="Comfortaa" w:hAnsi="Comic Sans MS" w:cs="Comfortaa"/>
          <w:sz w:val="24"/>
          <w:szCs w:val="24"/>
        </w:rPr>
        <w:t>lus P</w:t>
      </w:r>
      <w:r>
        <w:rPr>
          <w:rFonts w:ascii="Comic Sans MS" w:eastAsia="Comfortaa" w:hAnsi="Comic Sans MS" w:cs="Comfortaa"/>
          <w:sz w:val="24"/>
          <w:szCs w:val="24"/>
        </w:rPr>
        <w:t xml:space="preserve">ortals. So </w:t>
      </w:r>
      <w:r w:rsidR="00E3108B">
        <w:rPr>
          <w:rFonts w:ascii="Comic Sans MS" w:eastAsia="Comfortaa" w:hAnsi="Comic Sans MS" w:cs="Comfortaa"/>
          <w:sz w:val="24"/>
          <w:szCs w:val="24"/>
        </w:rPr>
        <w:t xml:space="preserve">far I have given you access to </w:t>
      </w:r>
      <w:bookmarkStart w:id="0" w:name="_GoBack"/>
      <w:bookmarkEnd w:id="0"/>
      <w:r>
        <w:rPr>
          <w:rFonts w:ascii="Comic Sans MS" w:eastAsia="Comfortaa" w:hAnsi="Comic Sans MS" w:cs="Comfortaa"/>
          <w:sz w:val="24"/>
          <w:szCs w:val="24"/>
        </w:rPr>
        <w:t>the scores the children have for their homework. Some parents have made me aware that they don’t have acc</w:t>
      </w:r>
      <w:r w:rsidR="00E3108B">
        <w:rPr>
          <w:rFonts w:ascii="Comic Sans MS" w:eastAsia="Comfortaa" w:hAnsi="Comic Sans MS" w:cs="Comfortaa"/>
          <w:sz w:val="24"/>
          <w:szCs w:val="24"/>
        </w:rPr>
        <w:t>ess to Plus P</w:t>
      </w:r>
      <w:r>
        <w:rPr>
          <w:rFonts w:ascii="Comic Sans MS" w:eastAsia="Comfortaa" w:hAnsi="Comic Sans MS" w:cs="Comfortaa"/>
          <w:sz w:val="24"/>
          <w:szCs w:val="24"/>
        </w:rPr>
        <w:t xml:space="preserve">ortals or do not know how to log in. </w:t>
      </w:r>
      <w:proofErr w:type="spellStart"/>
      <w:r w:rsidR="00E3108B">
        <w:rPr>
          <w:rFonts w:ascii="Comic Sans MS" w:eastAsia="Comfortaa" w:hAnsi="Comic Sans MS" w:cs="Comfortaa"/>
          <w:sz w:val="24"/>
          <w:szCs w:val="24"/>
        </w:rPr>
        <w:t>Mr</w:t>
      </w:r>
      <w:proofErr w:type="spellEnd"/>
      <w:r w:rsidR="00E3108B">
        <w:rPr>
          <w:rFonts w:ascii="Comic Sans MS" w:eastAsia="Comfortaa" w:hAnsi="Comic Sans MS" w:cs="Comfortaa"/>
          <w:sz w:val="24"/>
          <w:szCs w:val="24"/>
        </w:rPr>
        <w:t xml:space="preserve"> Tijani has sent through the P</w:t>
      </w:r>
      <w:r>
        <w:rPr>
          <w:rFonts w:ascii="Comic Sans MS" w:eastAsia="Comfortaa" w:hAnsi="Comic Sans MS" w:cs="Comfortaa"/>
          <w:sz w:val="24"/>
          <w:szCs w:val="24"/>
        </w:rPr>
        <w:t>lus</w:t>
      </w:r>
      <w:r w:rsidR="00E3108B">
        <w:rPr>
          <w:rFonts w:ascii="Comic Sans MS" w:eastAsia="Comfortaa" w:hAnsi="Comic Sans MS" w:cs="Comfortaa"/>
          <w:sz w:val="24"/>
          <w:szCs w:val="24"/>
        </w:rPr>
        <w:t xml:space="preserve"> P</w:t>
      </w:r>
      <w:r>
        <w:rPr>
          <w:rFonts w:ascii="Comic Sans MS" w:eastAsia="Comfortaa" w:hAnsi="Comic Sans MS" w:cs="Comfortaa"/>
          <w:sz w:val="24"/>
          <w:szCs w:val="24"/>
        </w:rPr>
        <w:t xml:space="preserve">ortal account information </w:t>
      </w:r>
      <w:r w:rsidR="00E3108B">
        <w:rPr>
          <w:rFonts w:ascii="Comic Sans MS" w:eastAsia="Comfortaa" w:hAnsi="Comic Sans MS" w:cs="Comfortaa"/>
          <w:sz w:val="24"/>
          <w:szCs w:val="24"/>
        </w:rPr>
        <w:t xml:space="preserve">again </w:t>
      </w:r>
      <w:r>
        <w:rPr>
          <w:rFonts w:ascii="Comic Sans MS" w:eastAsia="Comfortaa" w:hAnsi="Comic Sans MS" w:cs="Comfortaa"/>
          <w:sz w:val="24"/>
          <w:szCs w:val="24"/>
        </w:rPr>
        <w:t xml:space="preserve">to you so please look out for this and activate your accounts. </w:t>
      </w:r>
      <w:r w:rsidR="00E3108B">
        <w:rPr>
          <w:rFonts w:ascii="Comic Sans MS" w:eastAsia="Comfortaa" w:hAnsi="Comic Sans MS" w:cs="Comfortaa"/>
          <w:sz w:val="24"/>
          <w:szCs w:val="24"/>
        </w:rPr>
        <w:t xml:space="preserve">To log in you can do this here: </w:t>
      </w:r>
      <w:hyperlink r:id="rId5" w:history="1">
        <w:r w:rsidR="00E3108B" w:rsidRPr="00C3148D">
          <w:rPr>
            <w:rStyle w:val="Hyperlink"/>
            <w:rFonts w:ascii="Comic Sans MS" w:eastAsia="Comfortaa" w:hAnsi="Comic Sans MS" w:cs="Comfortaa"/>
            <w:sz w:val="24"/>
            <w:szCs w:val="24"/>
          </w:rPr>
          <w:t>https://plusportals.com/ASM</w:t>
        </w:r>
      </w:hyperlink>
      <w:r w:rsidR="00E3108B">
        <w:rPr>
          <w:rFonts w:ascii="Comic Sans MS" w:eastAsia="Comfortaa" w:hAnsi="Comic Sans MS" w:cs="Comfortaa"/>
          <w:sz w:val="24"/>
          <w:szCs w:val="24"/>
        </w:rPr>
        <w:t>. Please do let me know if you have trouble logging in.</w:t>
      </w:r>
    </w:p>
    <w:p w14:paraId="675A46AF" w14:textId="25944785" w:rsidR="00D03EEF" w:rsidRDefault="00D03EEF">
      <w:pPr>
        <w:rPr>
          <w:rFonts w:ascii="Comic Sans MS" w:eastAsia="Comfortaa" w:hAnsi="Comic Sans MS" w:cs="Comfortaa"/>
          <w:sz w:val="24"/>
          <w:szCs w:val="24"/>
        </w:rPr>
      </w:pPr>
    </w:p>
    <w:p w14:paraId="604FA2F3" w14:textId="3CC04AA8" w:rsidR="00535407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Here are some of the key dates:</w:t>
      </w:r>
    </w:p>
    <w:p w14:paraId="3176FC78" w14:textId="77777777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</w:p>
    <w:p w14:paraId="37FCD850" w14:textId="53CD8D21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19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th</w:t>
      </w:r>
      <w:r>
        <w:rPr>
          <w:rFonts w:ascii="Comic Sans MS" w:eastAsia="Comfortaa" w:hAnsi="Comic Sans MS" w:cs="Comfortaa"/>
          <w:sz w:val="24"/>
          <w:szCs w:val="24"/>
        </w:rPr>
        <w:t xml:space="preserve"> – Character Assembly on Fairness</w:t>
      </w:r>
    </w:p>
    <w:p w14:paraId="0FAC13E4" w14:textId="70161E65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22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nd</w:t>
      </w:r>
      <w:r>
        <w:rPr>
          <w:rFonts w:ascii="Comic Sans MS" w:eastAsia="Comfortaa" w:hAnsi="Comic Sans MS" w:cs="Comfortaa"/>
          <w:sz w:val="24"/>
          <w:szCs w:val="24"/>
        </w:rPr>
        <w:t xml:space="preserve"> – Mid Term semester reports</w:t>
      </w:r>
    </w:p>
    <w:p w14:paraId="663616FD" w14:textId="2374988C" w:rsidR="006629F1" w:rsidRDefault="006629F1" w:rsidP="006629F1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24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th</w:t>
      </w:r>
      <w:r>
        <w:rPr>
          <w:rFonts w:ascii="Comic Sans MS" w:eastAsia="Comfortaa" w:hAnsi="Comic Sans MS" w:cs="Comfortaa"/>
          <w:sz w:val="24"/>
          <w:szCs w:val="24"/>
        </w:rPr>
        <w:t xml:space="preserve"> – Parent teacher conferences</w:t>
      </w:r>
    </w:p>
    <w:p w14:paraId="60288431" w14:textId="5A6DF2D6" w:rsidR="004E2E3E" w:rsidRDefault="004E2E3E" w:rsidP="00343BD2">
      <w:pPr>
        <w:tabs>
          <w:tab w:val="left" w:pos="8235"/>
        </w:tabs>
        <w:rPr>
          <w:rFonts w:ascii="Comic Sans MS" w:eastAsia="Comfortaa" w:hAnsi="Comic Sans MS" w:cs="Comfortaa"/>
          <w:sz w:val="24"/>
          <w:szCs w:val="24"/>
        </w:rPr>
      </w:pPr>
    </w:p>
    <w:p w14:paraId="0D64227F" w14:textId="77777777" w:rsidR="004E2E3E" w:rsidRDefault="004E2E3E" w:rsidP="00C81866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Have a great weekend! </w:t>
      </w:r>
    </w:p>
    <w:p w14:paraId="4B0CF000" w14:textId="77777777" w:rsidR="006629F1" w:rsidRDefault="006629F1" w:rsidP="00C81866">
      <w:pPr>
        <w:rPr>
          <w:rFonts w:ascii="Comic Sans MS" w:eastAsia="Comfortaa" w:hAnsi="Comic Sans MS" w:cs="Comfortaa"/>
          <w:sz w:val="24"/>
          <w:szCs w:val="24"/>
        </w:rPr>
      </w:pPr>
    </w:p>
    <w:p w14:paraId="0230EF4B" w14:textId="1D29D517" w:rsidR="00256A8C" w:rsidRDefault="004E2E3E" w:rsidP="00256A8C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 xml:space="preserve">Miss </w:t>
      </w:r>
      <w:proofErr w:type="spellStart"/>
      <w:r w:rsidRPr="006039E9">
        <w:rPr>
          <w:rFonts w:ascii="Comic Sans MS" w:eastAsia="Comfortaa" w:hAnsi="Comic Sans MS" w:cs="Comfortaa"/>
          <w:sz w:val="24"/>
          <w:szCs w:val="24"/>
        </w:rPr>
        <w:t>Sennah</w:t>
      </w:r>
      <w:proofErr w:type="spellEnd"/>
    </w:p>
    <w:p w14:paraId="68E08F98" w14:textId="68E8873A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</w:p>
    <w:sectPr w:rsidR="00256A8C" w:rsidSect="00256A8C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D2A"/>
    <w:multiLevelType w:val="hybridMultilevel"/>
    <w:tmpl w:val="A3E87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06A"/>
    <w:rsid w:val="00256A8C"/>
    <w:rsid w:val="00263D1B"/>
    <w:rsid w:val="00343BD2"/>
    <w:rsid w:val="0043406A"/>
    <w:rsid w:val="004802E2"/>
    <w:rsid w:val="004E2E3E"/>
    <w:rsid w:val="00535407"/>
    <w:rsid w:val="005B738A"/>
    <w:rsid w:val="006039E9"/>
    <w:rsid w:val="006629F1"/>
    <w:rsid w:val="006F16F5"/>
    <w:rsid w:val="00935958"/>
    <w:rsid w:val="00952BEA"/>
    <w:rsid w:val="00C81866"/>
    <w:rsid w:val="00D03EEF"/>
    <w:rsid w:val="00E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C4F1"/>
  <w15:docId w15:val="{F7D96B72-C455-4184-B39D-5F73D9F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E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portals.com/A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Sennah</dc:creator>
  <cp:lastModifiedBy>Teacherslounge10</cp:lastModifiedBy>
  <cp:revision>7</cp:revision>
  <cp:lastPrinted>2018-09-21T09:09:00Z</cp:lastPrinted>
  <dcterms:created xsi:type="dcterms:W3CDTF">2018-09-14T13:43:00Z</dcterms:created>
  <dcterms:modified xsi:type="dcterms:W3CDTF">2018-10-05T11:11:00Z</dcterms:modified>
</cp:coreProperties>
</file>